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年北流市公开招聘特岗教师笔试公告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方正小标宋简体" w:eastAsia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2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自治区教育厅 自治区党委编办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自治区财政厅 自治区人力资源社会保障厅《关于做好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年特岗教师招聘工作的通知》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桂教特岗〔2024〕1号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年北流市公开招聘特岗教师公告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》的有关要求，为有序推进我市特岗教师招聘工作，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日组织</w:t>
      </w:r>
      <w:r>
        <w:rPr>
          <w:rFonts w:ascii="仿宋_GB2312" w:hAnsi="仿宋_GB2312" w:eastAsia="仿宋_GB2312" w:cs="仿宋_GB2312"/>
          <w:sz w:val="32"/>
          <w:szCs w:val="32"/>
        </w:rPr>
        <w:t>北流市特岗教师招聘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一、笔试对象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笔试对象是</w:t>
      </w:r>
      <w:r>
        <w:rPr>
          <w:rFonts w:ascii="仿宋_GB2312" w:hAnsi="仿宋_GB2312" w:eastAsia="仿宋_GB2312" w:cs="仿宋_GB2312"/>
          <w:sz w:val="32"/>
          <w:szCs w:val="32"/>
        </w:rPr>
        <w:t>现场报名资格复审合格人数超过招聘计划数</w:t>
      </w:r>
      <w:r>
        <w:rPr>
          <w:rFonts w:hint="eastAsia" w:ascii="仿宋_GB2312" w:hAnsi="仿宋_GB2312" w:eastAsia="仿宋_GB2312" w:cs="仿宋_GB2312"/>
          <w:sz w:val="32"/>
          <w:szCs w:val="32"/>
        </w:rPr>
        <w:t>1:5比例需增加笔试环节的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个招聘学科岗位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1227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初中语文教师岗位92人；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初中信息技术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教师岗位26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初中音乐教师岗位17人；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初中美术教师岗位31人；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小学语文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教师岗位397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小学数学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教师岗位441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ascii="仿宋_GB2312" w:hAnsi="仿宋_GB2312" w:eastAsia="仿宋_GB2312" w:cs="仿宋_GB2312"/>
          <w:sz w:val="32"/>
          <w:szCs w:val="32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教师岗位70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英语教师岗位81人；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</w:t>
      </w:r>
      <w:r>
        <w:rPr>
          <w:rFonts w:ascii="仿宋_GB2312" w:hAnsi="仿宋_GB2312" w:eastAsia="仿宋_GB2312" w:cs="仿宋_GB2312"/>
          <w:sz w:val="32"/>
          <w:szCs w:val="32"/>
        </w:rPr>
        <w:t>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教师岗位23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小学美术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教师岗位49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具体考生名单详见附件《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年北流市公开招聘特岗教师笔试人员名单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二、笔试时间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:30-10: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考试当天，8: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考生持有效居民身份证、报名信息表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考场并对号入座。开考15分钟后，考生不得进入考场。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三、笔试地点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马岭初级中学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（北流市北流镇丛义村九组）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四、笔试内容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教育学与教学法基础知识、教育心理学与德育工作基础知识。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五、笔试方式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笔试以闭卷方式进行，笔试分值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100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分，考试时长为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60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其他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笔试考场和座位号查询办法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自公告发布之日起，各位需参加笔试的考生可通过以下网址：https://f.wps.cn/enquiry/q/0PquwZGg/或微信二维码（见附件3），输入本人姓名和身份证号码，即可查询考生本人参加笔试的考场及座位号。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  <w:lang w:val="zh-CN"/>
        </w:rPr>
        <w:t>笔试纪律要求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bCs/>
          <w:snapToGrid w:val="0"/>
          <w:kern w:val="0"/>
          <w:sz w:val="32"/>
          <w:szCs w:val="32"/>
          <w:lang w:val="zh-CN"/>
        </w:rPr>
        <w:t>考生要严格遵守考试纪律，遵守考生守则，在指定时间按时到考场，不得携带手机、电子手环等非考试物品进入考场，主动将严禁带入考场的资料、书包、书籍等非考试物品放置到“非考试物品暂放处”。考生在考试过程中违纪违规的，按照《事业单位公开招聘违纪违规行为处理规定》（人社部令第35号）有关规定从严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</w:t>
      </w:r>
      <w:r>
        <w:rPr>
          <w:rFonts w:hint="eastAsia" w:ascii="楷体" w:hAnsi="楷体" w:eastAsia="楷体"/>
          <w:b w:val="0"/>
          <w:bCs w:val="0"/>
          <w:sz w:val="32"/>
          <w:szCs w:val="32"/>
        </w:rPr>
        <w:t>笔试成绩公布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将在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r>
        <w:rPr>
          <w:rFonts w:ascii="仿宋" w:hAnsi="仿宋" w:eastAsia="仿宋" w:cs="仿宋"/>
          <w:sz w:val="32"/>
          <w:szCs w:val="32"/>
        </w:rPr>
        <w:t>QQ</w:t>
      </w:r>
      <w:r>
        <w:rPr>
          <w:rFonts w:hint="eastAsia" w:ascii="仿宋" w:hAnsi="仿宋" w:eastAsia="仿宋" w:cs="仿宋"/>
          <w:sz w:val="32"/>
          <w:szCs w:val="32"/>
        </w:rPr>
        <w:t>群</w:t>
      </w:r>
      <w:r>
        <w:rPr>
          <w:rFonts w:hint="eastAsia" w:ascii="仿宋_GB2312" w:eastAsia="仿宋_GB2312"/>
          <w:sz w:val="32"/>
          <w:szCs w:val="32"/>
        </w:rPr>
        <w:t>公布笔试成绩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确定面试人选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参加笔试的报考人员要按时参加笔试，不参加笔试将视为放弃应聘资格，责任自负。笔试结束后，将</w:t>
      </w:r>
      <w:r>
        <w:rPr>
          <w:rFonts w:hint="eastAsia" w:ascii="仿宋_GB2312" w:eastAsia="仿宋_GB2312"/>
          <w:sz w:val="32"/>
          <w:szCs w:val="32"/>
        </w:rPr>
        <w:t>根据笔试成绩从高到低按招聘岗位人数1: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的比例确定面试人选。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比例内末位考生成绩并列时，同时确定为进入面试人选。</w:t>
      </w:r>
      <w:r>
        <w:rPr>
          <w:rFonts w:hint="eastAsia" w:ascii="仿宋_GB2312" w:eastAsia="仿宋_GB2312"/>
          <w:sz w:val="32"/>
          <w:szCs w:val="32"/>
        </w:rPr>
        <w:t>面试人选将在面试公告中公布，相关报考人员要按时参加面试。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不设笔试的岗位，通过报名资格复审的人员全部列为面试人选。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（五）温馨提示：</w:t>
      </w:r>
      <w:r>
        <w:rPr>
          <w:rFonts w:hint="eastAsia" w:ascii="仿宋_GB2312" w:eastAsia="仿宋_GB2312"/>
          <w:sz w:val="32"/>
          <w:szCs w:val="32"/>
        </w:rPr>
        <w:t>面试计划于7月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7日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具体以面试公告为准</w:t>
      </w:r>
      <w:r>
        <w:rPr>
          <w:rFonts w:hint="eastAsia" w:ascii="仿宋_GB2312" w:eastAsia="仿宋_GB2312"/>
          <w:sz w:val="32"/>
          <w:szCs w:val="32"/>
        </w:rPr>
        <w:t>。面试公告发布在</w:t>
      </w:r>
      <w:r>
        <w:rPr>
          <w:rFonts w:hint="eastAsia" w:ascii="仿宋" w:hAnsi="仿宋" w:eastAsia="仿宋" w:cs="仿宋"/>
          <w:sz w:val="32"/>
          <w:szCs w:val="32"/>
        </w:rPr>
        <w:t>北流市人民政府门户网站。届时</w:t>
      </w:r>
      <w:r>
        <w:rPr>
          <w:rFonts w:hint="eastAsia" w:ascii="仿宋_GB2312" w:eastAsia="仿宋_GB2312"/>
          <w:sz w:val="32"/>
          <w:szCs w:val="32"/>
        </w:rPr>
        <w:t>请所有参加面试的报考人员关注面试公告。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联系人及电话：077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6237195</w:t>
      </w:r>
      <w:r>
        <w:rPr>
          <w:rFonts w:hint="eastAsia" w:ascii="仿宋_GB2312" w:eastAsia="仿宋_GB2312"/>
          <w:sz w:val="32"/>
          <w:szCs w:val="32"/>
        </w:rPr>
        <w:t>、6</w:t>
      </w:r>
      <w:r>
        <w:rPr>
          <w:rFonts w:ascii="仿宋_GB2312" w:eastAsia="仿宋_GB2312"/>
          <w:sz w:val="32"/>
          <w:szCs w:val="32"/>
        </w:rPr>
        <w:t>226995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pacing w:val="-20"/>
          <w:sz w:val="32"/>
          <w:szCs w:val="32"/>
        </w:rPr>
        <w:t>202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20"/>
          <w:sz w:val="32"/>
          <w:szCs w:val="32"/>
        </w:rPr>
        <w:t>年北流市公开招聘特岗教师笔试人员名单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2.笔试考场规则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微信二维码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800100" cy="800100"/>
            <wp:effectExtent l="0" t="0" r="0" b="0"/>
            <wp:docPr id="1" name="图片 1" descr="附件3.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.微信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北流市</w:t>
      </w:r>
      <w:r>
        <w:rPr>
          <w:rFonts w:hint="eastAsia" w:ascii="仿宋_GB2312" w:eastAsia="仿宋_GB2312"/>
          <w:sz w:val="32"/>
          <w:szCs w:val="32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04643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DE3MjgxMzY3OTg4N2EwYWM4OTUzMGRlZmNmNGUifQ=="/>
  </w:docVars>
  <w:rsids>
    <w:rsidRoot w:val="5D0828FB"/>
    <w:rsid w:val="00C63BD6"/>
    <w:rsid w:val="01443BEC"/>
    <w:rsid w:val="0363672B"/>
    <w:rsid w:val="08402B15"/>
    <w:rsid w:val="0D5B1CF1"/>
    <w:rsid w:val="0E3521DC"/>
    <w:rsid w:val="0EF23E50"/>
    <w:rsid w:val="0F213D56"/>
    <w:rsid w:val="130A724C"/>
    <w:rsid w:val="135B1AD8"/>
    <w:rsid w:val="16EA64D0"/>
    <w:rsid w:val="1D0B4E33"/>
    <w:rsid w:val="1F207DF9"/>
    <w:rsid w:val="20E07DB0"/>
    <w:rsid w:val="26897349"/>
    <w:rsid w:val="298E0DB8"/>
    <w:rsid w:val="2A5C3A7F"/>
    <w:rsid w:val="2E9850CC"/>
    <w:rsid w:val="309C1A17"/>
    <w:rsid w:val="34D10B40"/>
    <w:rsid w:val="36066AFC"/>
    <w:rsid w:val="3621086B"/>
    <w:rsid w:val="38BF24B6"/>
    <w:rsid w:val="3EC2148C"/>
    <w:rsid w:val="41E971B1"/>
    <w:rsid w:val="422378DF"/>
    <w:rsid w:val="44364F0E"/>
    <w:rsid w:val="4F7D08F7"/>
    <w:rsid w:val="4F9D20ED"/>
    <w:rsid w:val="4FC25823"/>
    <w:rsid w:val="51663034"/>
    <w:rsid w:val="554C0043"/>
    <w:rsid w:val="55AA42EF"/>
    <w:rsid w:val="584152A9"/>
    <w:rsid w:val="5C2A16BE"/>
    <w:rsid w:val="5CA529F5"/>
    <w:rsid w:val="5D0828FB"/>
    <w:rsid w:val="60A27DB8"/>
    <w:rsid w:val="61EB3135"/>
    <w:rsid w:val="61FE4354"/>
    <w:rsid w:val="636C452A"/>
    <w:rsid w:val="64276966"/>
    <w:rsid w:val="649566C9"/>
    <w:rsid w:val="6FA6433B"/>
    <w:rsid w:val="715211ED"/>
    <w:rsid w:val="727331D4"/>
    <w:rsid w:val="73C40F8A"/>
    <w:rsid w:val="73D015A4"/>
    <w:rsid w:val="77C94015"/>
    <w:rsid w:val="78A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1212</Characters>
  <Lines>0</Lines>
  <Paragraphs>0</Paragraphs>
  <TotalTime>18</TotalTime>
  <ScaleCrop>false</ScaleCrop>
  <LinksUpToDate>false</LinksUpToDate>
  <CharactersWithSpaces>1238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2024-06-11T01:47:00Z</dcterms:created>
  <dc:creator>心月</dc:creator>
  <cp:lastModifiedBy>梁志诚</cp:lastModifiedBy>
  <cp:lastPrinted>2024-06-25T09:58:31Z</cp:lastPrinted>
  <dcterms:modified xsi:type="dcterms:W3CDTF">2024-06-25T10:02:54Z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4F5FAD7E36534F5A954854B51F179376_13</vt:lpwstr>
  </property>
</Properties>
</file>